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N270</w:t>
      </w:r>
    </w:p>
    <w:p>
      <w:pPr/>
      <w:r>
        <w:rPr>
          <w:b w:val="1"/>
          <w:bCs w:val="1"/>
        </w:rPr>
        <w:t xml:space="preserve">COM1 - Aufputz weiß</w:t>
      </w:r>
    </w:p>
    <w:p/>
    <w:p>
      <w:pPr/>
      <w:r>
        <w:rPr/>
        <w:t xml:space="preserve">Passiv Infrarot - Bewegungsmelder im Innen- und Außenbereich mit COM1  Schnittstelle, Erfassungsbereich 270 °, zusätzlicher Unterkriechschutz, elektronische Reichweiteneinstellung, geeignet für Montagehöhe 1,80 – 6,00 m; optionale Montagehöhe 2 m, Reichweite Radial: r = 2.7 m (17 m²), Reichweite Tangential: r = 12.5 m (368 m²), Lichtmessung 2 – 2000 lx; Teachfunktion, Versorgungsspannung: 220 – 240 V / 50 – 60 Hz; Schutzart: IP54; 2000 W; Einstellung via: Bluetooth, Smartphone, Tablet; Vernetzung via Bluetooth; Farbe: Weiß; Abmessungen (L x B x H): 87 x 82 x 98 mm;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079819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N270 COM1 -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2025-05-08T01:01:23+02:00</dcterms:created>
  <dcterms:modified xsi:type="dcterms:W3CDTF">2025-05-08T01:01:23+02:00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